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DE829" w14:textId="14347B27" w:rsidR="00477884" w:rsidRPr="00110325" w:rsidRDefault="00477884" w:rsidP="007E2915">
      <w:pPr>
        <w:jc w:val="center"/>
        <w:rPr>
          <w:rFonts w:ascii="BundesSans Office" w:hAnsi="BundesSans Office"/>
          <w:b/>
        </w:rPr>
      </w:pPr>
      <w:r w:rsidRPr="00110325">
        <w:rPr>
          <w:rFonts w:ascii="BundesSans Office" w:hAnsi="BundesSans Office"/>
          <w:b/>
        </w:rPr>
        <w:t xml:space="preserve">Kleinstprojektefonds der </w:t>
      </w:r>
      <w:r w:rsidR="00203DDC" w:rsidRPr="00110325">
        <w:rPr>
          <w:rFonts w:ascii="BundesSans Office" w:hAnsi="BundesSans Office"/>
          <w:b/>
        </w:rPr>
        <w:t xml:space="preserve">Deutschen </w:t>
      </w:r>
      <w:r w:rsidR="002371BB">
        <w:rPr>
          <w:rFonts w:ascii="BundesSans Office" w:hAnsi="BundesSans Office"/>
          <w:b/>
        </w:rPr>
        <w:t>Botschaft Hanoi</w:t>
      </w:r>
    </w:p>
    <w:p w14:paraId="73102C48" w14:textId="520C5E16" w:rsidR="00477884" w:rsidRPr="005E69D6" w:rsidRDefault="00477884" w:rsidP="00477884">
      <w:pPr>
        <w:spacing w:after="0"/>
        <w:rPr>
          <w:rFonts w:ascii="BundesSans Office" w:hAnsi="BundesSans Office"/>
        </w:rPr>
      </w:pPr>
      <w:r w:rsidRPr="00110325">
        <w:rPr>
          <w:rFonts w:ascii="BundesSans Office" w:hAnsi="BundesSans Office"/>
        </w:rPr>
        <w:t>Die Botsch</w:t>
      </w:r>
      <w:r w:rsidR="00D777AD" w:rsidRPr="00110325">
        <w:rPr>
          <w:rFonts w:ascii="BundesSans Office" w:hAnsi="BundesSans Office"/>
        </w:rPr>
        <w:t>aft</w:t>
      </w:r>
      <w:r w:rsidR="00203DDC" w:rsidRPr="00110325">
        <w:rPr>
          <w:rFonts w:ascii="BundesSans Office" w:hAnsi="BundesSans Office"/>
        </w:rPr>
        <w:t xml:space="preserve"> Hanoi </w:t>
      </w:r>
      <w:r w:rsidR="002371BB">
        <w:rPr>
          <w:rFonts w:ascii="BundesSans Office" w:hAnsi="BundesSans Office"/>
        </w:rPr>
        <w:t>kann</w:t>
      </w:r>
      <w:r w:rsidR="00D777AD" w:rsidRPr="00110325">
        <w:rPr>
          <w:rFonts w:ascii="BundesSans Office" w:hAnsi="BundesSans Office"/>
        </w:rPr>
        <w:t xml:space="preserve"> Kleinstprojekte finanzieren</w:t>
      </w:r>
      <w:r w:rsidRPr="00110325">
        <w:rPr>
          <w:rFonts w:ascii="BundesSans Office" w:hAnsi="BundesSans Office"/>
        </w:rPr>
        <w:t>, die die Lebensverhältnisse armer und</w:t>
      </w:r>
      <w:r w:rsidR="00230C82" w:rsidRPr="00110325">
        <w:rPr>
          <w:rFonts w:ascii="BundesSans Office" w:hAnsi="BundesSans Office"/>
        </w:rPr>
        <w:t xml:space="preserve"> </w:t>
      </w:r>
      <w:r w:rsidRPr="00110325">
        <w:rPr>
          <w:rFonts w:ascii="BundesSans Office" w:hAnsi="BundesSans Office"/>
        </w:rPr>
        <w:t>benachteiligter Bevölkerungsschi</w:t>
      </w:r>
      <w:r w:rsidR="00D777AD" w:rsidRPr="00110325">
        <w:rPr>
          <w:rFonts w:ascii="BundesSans Office" w:hAnsi="BundesSans Office"/>
        </w:rPr>
        <w:t>chten nachhaltig verbessern, zur</w:t>
      </w:r>
      <w:r w:rsidRPr="00110325">
        <w:rPr>
          <w:rFonts w:ascii="BundesSans Office" w:hAnsi="BundesSans Office"/>
        </w:rPr>
        <w:t xml:space="preserve"> Gleichstellung der Geschlechter </w:t>
      </w:r>
      <w:r w:rsidR="00D777AD" w:rsidRPr="00110325">
        <w:rPr>
          <w:rFonts w:ascii="BundesSans Office" w:hAnsi="BundesSans Office"/>
        </w:rPr>
        <w:t>beitragen und die in der 2015 verabschiedeten Agenda 2030 für nachhaltige Entwicklung enthaltenen Sustainable Development Goals (SDGs) fördern (</w:t>
      </w:r>
      <w:hyperlink r:id="rId7" w:history="1">
        <w:r w:rsidR="00D777AD" w:rsidRPr="005E69D6">
          <w:rPr>
            <w:rStyle w:val="Hyperlink"/>
            <w:rFonts w:ascii="BundesSans Office" w:hAnsi="BundesSans Office"/>
          </w:rPr>
          <w:t>https://sdgs.un.org/goals</w:t>
        </w:r>
      </w:hyperlink>
      <w:r w:rsidR="00D777AD" w:rsidRPr="005E69D6">
        <w:rPr>
          <w:rFonts w:ascii="BundesSans Office" w:hAnsi="BundesSans Office"/>
        </w:rPr>
        <w:t>).</w:t>
      </w:r>
      <w:r w:rsidRPr="005E69D6">
        <w:rPr>
          <w:rFonts w:ascii="BundesSans Office" w:hAnsi="BundesSans Office"/>
        </w:rPr>
        <w:t xml:space="preserve"> </w:t>
      </w:r>
    </w:p>
    <w:p w14:paraId="4E7FB99F" w14:textId="77777777" w:rsidR="00477884" w:rsidRPr="005E69D6" w:rsidRDefault="00477884" w:rsidP="00477884">
      <w:pPr>
        <w:spacing w:after="0"/>
        <w:rPr>
          <w:rFonts w:ascii="BundesSans Office" w:hAnsi="BundesSans Office"/>
        </w:rPr>
      </w:pPr>
    </w:p>
    <w:p w14:paraId="1500DF28" w14:textId="77777777" w:rsidR="00477884" w:rsidRPr="005E69D6" w:rsidRDefault="00477884" w:rsidP="00477884">
      <w:pPr>
        <w:spacing w:after="0"/>
        <w:rPr>
          <w:rFonts w:ascii="BundesSans Office" w:hAnsi="BundesSans Office"/>
        </w:rPr>
      </w:pPr>
      <w:r w:rsidRPr="005E69D6">
        <w:rPr>
          <w:rFonts w:ascii="BundesSans Office" w:hAnsi="BundesSans Office"/>
        </w:rPr>
        <w:t>Projekte können gefördert werden</w:t>
      </w:r>
      <w:r w:rsidR="00D777AD" w:rsidRPr="005E69D6">
        <w:rPr>
          <w:rFonts w:ascii="BundesSans Office" w:hAnsi="BundesSans Office"/>
        </w:rPr>
        <w:t>,</w:t>
      </w:r>
      <w:r w:rsidRPr="005E69D6">
        <w:rPr>
          <w:rFonts w:ascii="BundesSans Office" w:hAnsi="BundesSans Office"/>
        </w:rPr>
        <w:t xml:space="preserve"> wenn:</w:t>
      </w:r>
    </w:p>
    <w:p w14:paraId="5D7DC591" w14:textId="64C9217C" w:rsidR="00477884" w:rsidRPr="005E69D6" w:rsidRDefault="00477884" w:rsidP="001311F7">
      <w:pPr>
        <w:pStyle w:val="Listenabsatz"/>
        <w:numPr>
          <w:ilvl w:val="0"/>
          <w:numId w:val="1"/>
        </w:numPr>
        <w:spacing w:after="0"/>
        <w:rPr>
          <w:rFonts w:ascii="BundesSans Office" w:hAnsi="BundesSans Office"/>
        </w:rPr>
      </w:pPr>
      <w:r w:rsidRPr="005E69D6">
        <w:rPr>
          <w:rFonts w:ascii="BundesSans Office" w:hAnsi="BundesSans Office"/>
        </w:rPr>
        <w:t>der Antrag</w:t>
      </w:r>
      <w:r w:rsidR="007E2915" w:rsidRPr="005E69D6">
        <w:rPr>
          <w:rFonts w:ascii="BundesSans Office" w:hAnsi="BundesSans Office"/>
        </w:rPr>
        <w:t xml:space="preserve"> von einer</w:t>
      </w:r>
      <w:r w:rsidRPr="005E69D6">
        <w:rPr>
          <w:rFonts w:ascii="BundesSans Office" w:hAnsi="BundesSans Office"/>
        </w:rPr>
        <w:t xml:space="preserve"> </w:t>
      </w:r>
      <w:r w:rsidR="005426E1" w:rsidRPr="005E69D6">
        <w:rPr>
          <w:rFonts w:ascii="BundesSans Office" w:hAnsi="BundesSans Office"/>
        </w:rPr>
        <w:t xml:space="preserve">lokalen </w:t>
      </w:r>
      <w:r w:rsidRPr="005E69D6">
        <w:rPr>
          <w:rFonts w:ascii="BundesSans Office" w:hAnsi="BundesSans Office"/>
        </w:rPr>
        <w:t>Nichtregierungsorganisation, Selbsthilfegruppe, örtliche</w:t>
      </w:r>
      <w:r w:rsidR="007E2915" w:rsidRPr="005E69D6">
        <w:rPr>
          <w:rFonts w:ascii="BundesSans Office" w:hAnsi="BundesSans Office"/>
        </w:rPr>
        <w:t xml:space="preserve">n </w:t>
      </w:r>
      <w:r w:rsidR="00230C82" w:rsidRPr="005E69D6">
        <w:rPr>
          <w:rFonts w:ascii="BundesSans Office" w:hAnsi="BundesSans Office"/>
        </w:rPr>
        <w:t>Kirche</w:t>
      </w:r>
      <w:r w:rsidRPr="005E69D6">
        <w:rPr>
          <w:rFonts w:ascii="BundesSans Office" w:hAnsi="BundesSans Office"/>
        </w:rPr>
        <w:t xml:space="preserve"> oder </w:t>
      </w:r>
      <w:r w:rsidR="0099181B" w:rsidRPr="005E69D6">
        <w:rPr>
          <w:rFonts w:ascii="BundesSans Office" w:hAnsi="BundesSans Office"/>
        </w:rPr>
        <w:t>eine</w:t>
      </w:r>
      <w:r w:rsidR="007E2915" w:rsidRPr="005E69D6">
        <w:rPr>
          <w:rFonts w:ascii="BundesSans Office" w:hAnsi="BundesSans Office"/>
        </w:rPr>
        <w:t>r</w:t>
      </w:r>
      <w:r w:rsidR="0099181B" w:rsidRPr="005E69D6">
        <w:rPr>
          <w:rFonts w:ascii="BundesSans Office" w:hAnsi="BundesSans Office"/>
        </w:rPr>
        <w:t xml:space="preserve"> </w:t>
      </w:r>
      <w:r w:rsidRPr="005E69D6">
        <w:rPr>
          <w:rFonts w:ascii="BundesSans Office" w:hAnsi="BundesSans Office"/>
        </w:rPr>
        <w:t>ander</w:t>
      </w:r>
      <w:r w:rsidR="0099181B" w:rsidRPr="005E69D6">
        <w:rPr>
          <w:rFonts w:ascii="BundesSans Office" w:hAnsi="BundesSans Office"/>
        </w:rPr>
        <w:t>e</w:t>
      </w:r>
      <w:r w:rsidR="007E2915" w:rsidRPr="005E69D6">
        <w:rPr>
          <w:rFonts w:ascii="BundesSans Office" w:hAnsi="BundesSans Office"/>
        </w:rPr>
        <w:t>n</w:t>
      </w:r>
      <w:r w:rsidR="0099181B" w:rsidRPr="005E69D6">
        <w:rPr>
          <w:rFonts w:ascii="BundesSans Office" w:hAnsi="BundesSans Office"/>
        </w:rPr>
        <w:t xml:space="preserve"> anerkannte</w:t>
      </w:r>
      <w:r w:rsidR="007E2915" w:rsidRPr="005E69D6">
        <w:rPr>
          <w:rFonts w:ascii="BundesSans Office" w:hAnsi="BundesSans Office"/>
        </w:rPr>
        <w:t>n</w:t>
      </w:r>
      <w:r w:rsidR="0099181B" w:rsidRPr="005E69D6">
        <w:rPr>
          <w:rFonts w:ascii="BundesSans Office" w:hAnsi="BundesSans Office"/>
        </w:rPr>
        <w:t xml:space="preserve"> </w:t>
      </w:r>
      <w:r w:rsidR="005426E1" w:rsidRPr="005E69D6">
        <w:rPr>
          <w:rFonts w:ascii="BundesSans Office" w:hAnsi="BundesSans Office"/>
        </w:rPr>
        <w:t>Organisation</w:t>
      </w:r>
      <w:r w:rsidR="00024CA3" w:rsidRPr="005E69D6">
        <w:rPr>
          <w:rFonts w:ascii="BundesSans Office" w:hAnsi="BundesSans Office"/>
        </w:rPr>
        <w:t xml:space="preserve"> </w:t>
      </w:r>
      <w:r w:rsidR="007E2915" w:rsidRPr="005E69D6">
        <w:rPr>
          <w:rFonts w:ascii="BundesSans Office" w:hAnsi="BundesSans Office"/>
        </w:rPr>
        <w:t xml:space="preserve">gestellt wird. Vorhaben von </w:t>
      </w:r>
      <w:r w:rsidRPr="005E69D6">
        <w:rPr>
          <w:rFonts w:ascii="BundesSans Office" w:hAnsi="BundesSans Office"/>
        </w:rPr>
        <w:t>Einzelpersonen oder Unternehmen können nicht gefördert werden</w:t>
      </w:r>
      <w:r w:rsidR="00502236" w:rsidRPr="005E69D6">
        <w:rPr>
          <w:rFonts w:ascii="BundesSans Office" w:hAnsi="BundesSans Office"/>
        </w:rPr>
        <w:t>. D</w:t>
      </w:r>
      <w:r w:rsidR="007E2915" w:rsidRPr="005E69D6">
        <w:rPr>
          <w:rFonts w:ascii="BundesSans Office" w:hAnsi="BundesSans Office"/>
        </w:rPr>
        <w:t>ie antragstellende Organisation</w:t>
      </w:r>
      <w:r w:rsidR="00502236" w:rsidRPr="005E69D6">
        <w:rPr>
          <w:rFonts w:ascii="BundesSans Office" w:hAnsi="BundesSans Office"/>
        </w:rPr>
        <w:t xml:space="preserve"> und die einheimische Bevölkerung sollen im Rahmen ihrer Möglichkeiten einen Eigenbeitrag leisten</w:t>
      </w:r>
      <w:r w:rsidR="00507E80" w:rsidRPr="005E69D6">
        <w:rPr>
          <w:rFonts w:ascii="BundesSans Office" w:hAnsi="BundesSans Office"/>
        </w:rPr>
        <w:t>;</w:t>
      </w:r>
    </w:p>
    <w:p w14:paraId="3D1122D1" w14:textId="77777777" w:rsidR="00477884" w:rsidRPr="005E69D6" w:rsidRDefault="00230C82" w:rsidP="00477884">
      <w:pPr>
        <w:pStyle w:val="Listenabsatz"/>
        <w:numPr>
          <w:ilvl w:val="0"/>
          <w:numId w:val="1"/>
        </w:numPr>
        <w:spacing w:after="0"/>
        <w:rPr>
          <w:rFonts w:ascii="BundesSans Office" w:hAnsi="BundesSans Office"/>
        </w:rPr>
      </w:pPr>
      <w:r w:rsidRPr="005E69D6">
        <w:rPr>
          <w:rFonts w:ascii="BundesSans Office" w:hAnsi="BundesSans Office"/>
        </w:rPr>
        <w:t>l</w:t>
      </w:r>
      <w:r w:rsidR="00477884" w:rsidRPr="005E69D6">
        <w:rPr>
          <w:rFonts w:ascii="BundesSans Office" w:hAnsi="BundesSans Office"/>
        </w:rPr>
        <w:t xml:space="preserve">okale </w:t>
      </w:r>
      <w:r w:rsidR="00607B71" w:rsidRPr="005E69D6">
        <w:rPr>
          <w:rFonts w:ascii="BundesSans Office" w:hAnsi="BundesSans Office"/>
        </w:rPr>
        <w:t>Behörden</w:t>
      </w:r>
      <w:r w:rsidR="00477884" w:rsidRPr="005E69D6">
        <w:rPr>
          <w:rFonts w:ascii="BundesSans Office" w:hAnsi="BundesSans Office"/>
        </w:rPr>
        <w:t xml:space="preserve"> mit der Durchführung des Projektes einverstanden sind</w:t>
      </w:r>
      <w:r w:rsidR="0099181B" w:rsidRPr="005E69D6">
        <w:rPr>
          <w:rFonts w:ascii="BundesSans Office" w:hAnsi="BundesSans Office"/>
        </w:rPr>
        <w:t>;</w:t>
      </w:r>
    </w:p>
    <w:p w14:paraId="55718F48" w14:textId="04480031" w:rsidR="00477884" w:rsidRPr="005E69D6" w:rsidRDefault="00230C82" w:rsidP="00477884">
      <w:pPr>
        <w:pStyle w:val="Listenabsatz"/>
        <w:numPr>
          <w:ilvl w:val="0"/>
          <w:numId w:val="1"/>
        </w:numPr>
        <w:spacing w:after="0"/>
        <w:rPr>
          <w:rFonts w:ascii="BundesSans Office" w:hAnsi="BundesSans Office"/>
        </w:rPr>
      </w:pPr>
      <w:r w:rsidRPr="005E69D6">
        <w:rPr>
          <w:rFonts w:ascii="BundesSans Office" w:hAnsi="BundesSans Office"/>
        </w:rPr>
        <w:t>d</w:t>
      </w:r>
      <w:r w:rsidR="00477884" w:rsidRPr="005E69D6">
        <w:rPr>
          <w:rFonts w:ascii="BundesSans Office" w:hAnsi="BundesSans Office"/>
        </w:rPr>
        <w:t xml:space="preserve">as Projekt </w:t>
      </w:r>
      <w:r w:rsidR="00203DDC" w:rsidRPr="005E69D6">
        <w:rPr>
          <w:rFonts w:ascii="BundesSans Office" w:hAnsi="BundesSans Office"/>
        </w:rPr>
        <w:t>bis Dezember 202</w:t>
      </w:r>
      <w:r w:rsidR="002371BB">
        <w:rPr>
          <w:rFonts w:ascii="BundesSans Office" w:hAnsi="BundesSans Office"/>
        </w:rPr>
        <w:t>6</w:t>
      </w:r>
      <w:r w:rsidR="00477884" w:rsidRPr="005E69D6">
        <w:rPr>
          <w:rFonts w:ascii="BundesSans Office" w:hAnsi="BundesSans Office"/>
        </w:rPr>
        <w:t xml:space="preserve"> abgeschlossen werden kann</w:t>
      </w:r>
      <w:r w:rsidR="0099181B" w:rsidRPr="005E69D6">
        <w:rPr>
          <w:rFonts w:ascii="BundesSans Office" w:hAnsi="BundesSans Office"/>
        </w:rPr>
        <w:t>;</w:t>
      </w:r>
    </w:p>
    <w:p w14:paraId="00929174" w14:textId="77777777" w:rsidR="00477884" w:rsidRPr="005E69D6" w:rsidRDefault="007E2915" w:rsidP="00477884">
      <w:pPr>
        <w:pStyle w:val="Listenabsatz"/>
        <w:numPr>
          <w:ilvl w:val="0"/>
          <w:numId w:val="1"/>
        </w:numPr>
        <w:spacing w:after="0"/>
        <w:rPr>
          <w:rFonts w:ascii="BundesSans Office" w:hAnsi="BundesSans Office"/>
        </w:rPr>
      </w:pPr>
      <w:r w:rsidRPr="005E69D6">
        <w:rPr>
          <w:rFonts w:ascii="BundesSans Office" w:hAnsi="BundesSans Office"/>
        </w:rPr>
        <w:t xml:space="preserve">sich </w:t>
      </w:r>
      <w:r w:rsidR="00230C82" w:rsidRPr="005E69D6">
        <w:rPr>
          <w:rFonts w:ascii="BundesSans Office" w:hAnsi="BundesSans Office"/>
        </w:rPr>
        <w:t>d</w:t>
      </w:r>
      <w:r w:rsidRPr="005E69D6">
        <w:rPr>
          <w:rFonts w:ascii="BundesSans Office" w:hAnsi="BundesSans Office"/>
        </w:rPr>
        <w:t>ie antragstellende Organisation</w:t>
      </w:r>
      <w:r w:rsidR="00477884" w:rsidRPr="005E69D6">
        <w:rPr>
          <w:rFonts w:ascii="BundesSans Office" w:hAnsi="BundesSans Office"/>
        </w:rPr>
        <w:t xml:space="preserve"> am Projekt beteiligt (materiell, finanziell oder durch Arbeitskraft)</w:t>
      </w:r>
      <w:r w:rsidR="0099181B" w:rsidRPr="005E69D6">
        <w:rPr>
          <w:rFonts w:ascii="BundesSans Office" w:hAnsi="BundesSans Office"/>
        </w:rPr>
        <w:t>;</w:t>
      </w:r>
    </w:p>
    <w:p w14:paraId="11E2CFE2" w14:textId="528BEEDE" w:rsidR="00477884" w:rsidRPr="005E69D6" w:rsidRDefault="00230C82" w:rsidP="00477884">
      <w:pPr>
        <w:pStyle w:val="Listenabsatz"/>
        <w:numPr>
          <w:ilvl w:val="0"/>
          <w:numId w:val="1"/>
        </w:numPr>
        <w:spacing w:after="0"/>
        <w:rPr>
          <w:rFonts w:ascii="BundesSans Office" w:hAnsi="BundesSans Office"/>
        </w:rPr>
      </w:pPr>
      <w:r w:rsidRPr="005E69D6">
        <w:rPr>
          <w:rFonts w:ascii="BundesSans Office" w:hAnsi="BundesSans Office"/>
        </w:rPr>
        <w:t>d</w:t>
      </w:r>
      <w:r w:rsidR="00477884" w:rsidRPr="005E69D6">
        <w:rPr>
          <w:rFonts w:ascii="BundesSans Office" w:hAnsi="BundesSans Office"/>
        </w:rPr>
        <w:t xml:space="preserve">er Förderungsbetrag zwischen </w:t>
      </w:r>
      <w:r w:rsidR="005E69D6" w:rsidRPr="005E69D6">
        <w:rPr>
          <w:rFonts w:ascii="BundesSans Office" w:hAnsi="BundesSans Office"/>
        </w:rPr>
        <w:t>8</w:t>
      </w:r>
      <w:r w:rsidR="00477884" w:rsidRPr="005E69D6">
        <w:rPr>
          <w:rFonts w:ascii="BundesSans Office" w:hAnsi="BundesSans Office"/>
        </w:rPr>
        <w:t>.000 und 1</w:t>
      </w:r>
      <w:r w:rsidR="005E69D6" w:rsidRPr="005E69D6">
        <w:rPr>
          <w:rFonts w:ascii="BundesSans Office" w:hAnsi="BundesSans Office"/>
        </w:rPr>
        <w:t>5</w:t>
      </w:r>
      <w:r w:rsidR="00477884" w:rsidRPr="005E69D6">
        <w:rPr>
          <w:rFonts w:ascii="BundesSans Office" w:hAnsi="BundesSans Office"/>
        </w:rPr>
        <w:t>.000 EUR liegt</w:t>
      </w:r>
      <w:r w:rsidRPr="005E69D6">
        <w:rPr>
          <w:rFonts w:ascii="BundesSans Office" w:hAnsi="BundesSans Office"/>
        </w:rPr>
        <w:t xml:space="preserve"> </w:t>
      </w:r>
      <w:r w:rsidR="00477884" w:rsidRPr="005E69D6">
        <w:rPr>
          <w:rFonts w:ascii="BundesSans Office" w:hAnsi="BundesSans Office"/>
        </w:rPr>
        <w:t xml:space="preserve">(Gegenwert in </w:t>
      </w:r>
      <w:r w:rsidR="00024CA3" w:rsidRPr="005E69D6">
        <w:rPr>
          <w:rFonts w:ascii="BundesSans Office" w:hAnsi="BundesSans Office"/>
        </w:rPr>
        <w:t>VND</w:t>
      </w:r>
      <w:r w:rsidR="00477884" w:rsidRPr="005E69D6">
        <w:rPr>
          <w:rFonts w:ascii="BundesSans Office" w:hAnsi="BundesSans Office"/>
        </w:rPr>
        <w:t xml:space="preserve">, je nach </w:t>
      </w:r>
      <w:r w:rsidR="005426E1" w:rsidRPr="005E69D6">
        <w:rPr>
          <w:rFonts w:ascii="BundesSans Office" w:hAnsi="BundesSans Office"/>
        </w:rPr>
        <w:t>Umrechnungs</w:t>
      </w:r>
      <w:r w:rsidR="00477884" w:rsidRPr="005E69D6">
        <w:rPr>
          <w:rFonts w:ascii="BundesSans Office" w:hAnsi="BundesSans Office"/>
        </w:rPr>
        <w:t>kurs)</w:t>
      </w:r>
      <w:r w:rsidR="007E2915" w:rsidRPr="005E69D6">
        <w:rPr>
          <w:rFonts w:ascii="BundesSans Office" w:hAnsi="BundesSans Office"/>
        </w:rPr>
        <w:t>.</w:t>
      </w:r>
    </w:p>
    <w:p w14:paraId="454DC22E" w14:textId="77777777" w:rsidR="00477884" w:rsidRPr="005E69D6" w:rsidRDefault="00477884" w:rsidP="00024CA3">
      <w:pPr>
        <w:pStyle w:val="Listenabsatz"/>
        <w:spacing w:after="0"/>
        <w:rPr>
          <w:rFonts w:ascii="BundesSans Office" w:hAnsi="BundesSans Office"/>
        </w:rPr>
      </w:pPr>
    </w:p>
    <w:p w14:paraId="531F4314" w14:textId="77777777" w:rsidR="00230C82" w:rsidRPr="005E69D6" w:rsidRDefault="00477884" w:rsidP="00477884">
      <w:pPr>
        <w:spacing w:after="0"/>
        <w:rPr>
          <w:rFonts w:ascii="BundesSans Office" w:hAnsi="BundesSans Office"/>
        </w:rPr>
      </w:pPr>
      <w:r w:rsidRPr="005E69D6">
        <w:rPr>
          <w:rFonts w:ascii="BundesSans Office" w:hAnsi="BundesSans Office"/>
        </w:rPr>
        <w:t>Nicht gefördert werden können:</w:t>
      </w:r>
    </w:p>
    <w:p w14:paraId="715D28AF" w14:textId="54BAED15" w:rsidR="00477884" w:rsidRPr="005E69D6" w:rsidRDefault="00143A24" w:rsidP="00143A24">
      <w:pPr>
        <w:pStyle w:val="Listenabsatz"/>
        <w:numPr>
          <w:ilvl w:val="0"/>
          <w:numId w:val="3"/>
        </w:numPr>
        <w:spacing w:after="0"/>
        <w:rPr>
          <w:rFonts w:ascii="BundesSans Office" w:hAnsi="BundesSans Office"/>
        </w:rPr>
      </w:pPr>
      <w:r w:rsidRPr="005E69D6">
        <w:rPr>
          <w:rFonts w:ascii="BundesSans Office" w:hAnsi="BundesSans Office"/>
        </w:rPr>
        <w:t>Projekte, die zu wiederkehrenden Verpflichtungen für die Botschaft führen (z.B. für laufenden Bedarf an Gehaltszahlungen oder an Verbrauchsgütern wie Futtermittel, Arzneimittel, Stoffe, Farben usw.)</w:t>
      </w:r>
    </w:p>
    <w:p w14:paraId="1DEEBA49" w14:textId="77777777" w:rsidR="00477884" w:rsidRPr="005E69D6" w:rsidRDefault="00230C82" w:rsidP="00477884">
      <w:pPr>
        <w:pStyle w:val="Listenabsatz"/>
        <w:numPr>
          <w:ilvl w:val="0"/>
          <w:numId w:val="3"/>
        </w:numPr>
        <w:spacing w:after="0"/>
        <w:rPr>
          <w:rFonts w:ascii="BundesSans Office" w:hAnsi="BundesSans Office"/>
        </w:rPr>
      </w:pPr>
      <w:r w:rsidRPr="005E69D6">
        <w:rPr>
          <w:rFonts w:ascii="BundesSans Office" w:hAnsi="BundesSans Office"/>
        </w:rPr>
        <w:t>b</w:t>
      </w:r>
      <w:r w:rsidR="00477884" w:rsidRPr="005E69D6">
        <w:rPr>
          <w:rFonts w:ascii="BundesSans Office" w:hAnsi="BundesSans Office"/>
        </w:rPr>
        <w:t>ereits laufende Projekte</w:t>
      </w:r>
      <w:r w:rsidR="0099181B" w:rsidRPr="005E69D6">
        <w:rPr>
          <w:rFonts w:ascii="BundesSans Office" w:hAnsi="BundesSans Office"/>
        </w:rPr>
        <w:t>;</w:t>
      </w:r>
    </w:p>
    <w:p w14:paraId="6A6D4DF8" w14:textId="77777777" w:rsidR="00477884" w:rsidRPr="005E69D6" w:rsidRDefault="00477884" w:rsidP="0004769E">
      <w:pPr>
        <w:pStyle w:val="Listenabsatz"/>
        <w:numPr>
          <w:ilvl w:val="0"/>
          <w:numId w:val="3"/>
        </w:numPr>
        <w:spacing w:after="0"/>
        <w:rPr>
          <w:rFonts w:ascii="BundesSans Office" w:hAnsi="BundesSans Office"/>
        </w:rPr>
      </w:pPr>
      <w:r w:rsidRPr="005E69D6">
        <w:rPr>
          <w:rFonts w:ascii="BundesSans Office" w:hAnsi="BundesSans Office"/>
        </w:rPr>
        <w:t>Projekte</w:t>
      </w:r>
      <w:r w:rsidR="0004769E" w:rsidRPr="005E69D6">
        <w:rPr>
          <w:rFonts w:ascii="BundesSans Office" w:hAnsi="BundesSans Office"/>
        </w:rPr>
        <w:t>, deren Folgeausgaben nicht vo</w:t>
      </w:r>
      <w:r w:rsidR="007E2915" w:rsidRPr="005E69D6">
        <w:rPr>
          <w:rFonts w:ascii="BundesSans Office" w:hAnsi="BundesSans Office"/>
        </w:rPr>
        <w:t>n der antragstellenden Organisation</w:t>
      </w:r>
      <w:r w:rsidR="0004769E" w:rsidRPr="005E69D6">
        <w:rPr>
          <w:rFonts w:ascii="BundesSans Office" w:hAnsi="BundesSans Office"/>
        </w:rPr>
        <w:t xml:space="preserve"> übernommen werden können oder die eine Bestands- bzw. Wirksamkeitsdauer von weniger als drei Jahren erwarten lassen</w:t>
      </w:r>
      <w:r w:rsidR="0099181B" w:rsidRPr="005E69D6">
        <w:rPr>
          <w:rFonts w:ascii="BundesSans Office" w:hAnsi="BundesSans Office"/>
        </w:rPr>
        <w:t>;</w:t>
      </w:r>
    </w:p>
    <w:p w14:paraId="7E551FEC" w14:textId="77777777" w:rsidR="00477884" w:rsidRPr="005E69D6" w:rsidRDefault="00477884" w:rsidP="00477884">
      <w:pPr>
        <w:pStyle w:val="Listenabsatz"/>
        <w:numPr>
          <w:ilvl w:val="0"/>
          <w:numId w:val="3"/>
        </w:numPr>
        <w:spacing w:after="0"/>
        <w:rPr>
          <w:rFonts w:ascii="BundesSans Office" w:hAnsi="BundesSans Office"/>
        </w:rPr>
      </w:pPr>
      <w:r w:rsidRPr="005E69D6">
        <w:rPr>
          <w:rFonts w:ascii="BundesSans Office" w:hAnsi="BundesSans Office"/>
        </w:rPr>
        <w:t>Nahrungsmittelhilfen oder Humanitäre Hilfe</w:t>
      </w:r>
      <w:r w:rsidR="007E2915" w:rsidRPr="005E69D6">
        <w:rPr>
          <w:rFonts w:ascii="BundesSans Office" w:hAnsi="BundesSans Office"/>
        </w:rPr>
        <w:t>.</w:t>
      </w:r>
    </w:p>
    <w:p w14:paraId="22B6921A" w14:textId="77777777" w:rsidR="00024CA3" w:rsidRPr="005E69D6" w:rsidRDefault="00024CA3" w:rsidP="00024CA3">
      <w:pPr>
        <w:pStyle w:val="Listenabsatz"/>
        <w:spacing w:after="0"/>
        <w:rPr>
          <w:rFonts w:ascii="BundesSans Office" w:hAnsi="BundesSans Office"/>
        </w:rPr>
      </w:pPr>
    </w:p>
    <w:p w14:paraId="49194AF7" w14:textId="77777777" w:rsidR="002371BB" w:rsidRDefault="00477884" w:rsidP="00477884">
      <w:pPr>
        <w:spacing w:after="0"/>
        <w:rPr>
          <w:rFonts w:ascii="BundesSans Office" w:hAnsi="BundesSans Office"/>
        </w:rPr>
      </w:pPr>
      <w:r w:rsidRPr="005E69D6">
        <w:rPr>
          <w:rFonts w:ascii="BundesSans Office" w:hAnsi="BundesSans Office"/>
        </w:rPr>
        <w:t xml:space="preserve">Projektanträge können jederzeit </w:t>
      </w:r>
      <w:r w:rsidR="007E2915" w:rsidRPr="005E69D6">
        <w:rPr>
          <w:rFonts w:ascii="BundesSans Office" w:hAnsi="BundesSans Office"/>
        </w:rPr>
        <w:t xml:space="preserve">in deutscher oder englischer Sprache </w:t>
      </w:r>
      <w:r w:rsidRPr="005E69D6">
        <w:rPr>
          <w:rFonts w:ascii="BundesSans Office" w:hAnsi="BundesSans Office"/>
        </w:rPr>
        <w:t xml:space="preserve">unter dem Stichwort „Kleinstprojekt“ </w:t>
      </w:r>
      <w:r w:rsidR="00203DDC" w:rsidRPr="005E69D6">
        <w:rPr>
          <w:rFonts w:ascii="BundesSans Office" w:hAnsi="BundesSans Office"/>
        </w:rPr>
        <w:t>bei der</w:t>
      </w:r>
      <w:r w:rsidR="002371BB">
        <w:rPr>
          <w:rFonts w:ascii="BundesSans Office" w:hAnsi="BundesSans Office"/>
        </w:rPr>
        <w:t xml:space="preserve"> Botschaft eingereicht werden. Die Botschaft kann Projekte in folgende Provinzen fördern:</w:t>
      </w:r>
    </w:p>
    <w:p w14:paraId="0E0EFD86" w14:textId="6BF74DCE" w:rsidR="00203DDC" w:rsidRPr="00110325" w:rsidRDefault="00C92565" w:rsidP="00477884">
      <w:pPr>
        <w:spacing w:after="0"/>
        <w:rPr>
          <w:rFonts w:ascii="BundesSans Office" w:hAnsi="BundesSans Office"/>
          <w:bCs/>
        </w:rPr>
      </w:pPr>
      <w:r w:rsidRPr="00C92565">
        <w:rPr>
          <w:rFonts w:ascii="BundesSans Office" w:hAnsi="BundesSans Office"/>
          <w:bCs/>
        </w:rPr>
        <w:t>Bac Ninh (früher Bac Ninh &amp; Bac Giang), Cao Bang, Hanoi, Ha Tinh, Hai Phong (früher Hai Duong &amp; Hai Phong), Hung Yen (früher Hung Yen &amp; Thai Binh), Lai Chau, Lang Son, Lao Cai (früher Lao Cai &amp; Yen Bai), Nghe An, Ninh Binh (früher Ha Nam, Ninh Binh &amp; Nam Dinh), Phu Tho (früher Vinh Phuc, Phu Tho &amp; Hoa Binh), Quang Ninh, Quang Tri (früher Quang Binh &amp; Quang Tri), Son La, Thai Nguyen (früher Thai Nguyen &amp; Bac Kan), Thanh Hoa, Tp. Hue, Tuyen Quang (früher Tuyen Quang &amp; Ha Giang)</w:t>
      </w:r>
      <w:r>
        <w:rPr>
          <w:rFonts w:ascii="BundesSans Office" w:hAnsi="BundesSans Office"/>
          <w:bCs/>
        </w:rPr>
        <w:t>.</w:t>
      </w:r>
    </w:p>
    <w:p w14:paraId="054F6F8E" w14:textId="76F94CC2" w:rsidR="00AB3D81" w:rsidRDefault="00AB3D81" w:rsidP="00477884">
      <w:pPr>
        <w:spacing w:after="0"/>
        <w:rPr>
          <w:rFonts w:ascii="BundesSans Office" w:hAnsi="BundesSans Office"/>
          <w:b/>
        </w:rPr>
      </w:pPr>
    </w:p>
    <w:p w14:paraId="788A4207" w14:textId="2C0A5414" w:rsidR="00477884" w:rsidRPr="005E69D6" w:rsidRDefault="00AB3D81" w:rsidP="00477884">
      <w:pPr>
        <w:spacing w:after="0"/>
        <w:rPr>
          <w:rFonts w:ascii="BundesSans Office" w:hAnsi="BundesSans Office"/>
          <w:b/>
        </w:rPr>
      </w:pPr>
      <w:r w:rsidRPr="005E69D6">
        <w:rPr>
          <w:rFonts w:ascii="BundesSans Office" w:hAnsi="BundesSans Office"/>
          <w:b/>
        </w:rPr>
        <w:t>Postalisch an:</w:t>
      </w:r>
      <w:r w:rsidRPr="005E69D6">
        <w:rPr>
          <w:rFonts w:ascii="BundesSans Office" w:hAnsi="BundesSans Office"/>
          <w:b/>
        </w:rPr>
        <w:tab/>
      </w:r>
      <w:r w:rsidRPr="005E69D6">
        <w:rPr>
          <w:rFonts w:ascii="BundesSans Office" w:hAnsi="BundesSans Office"/>
          <w:b/>
        </w:rPr>
        <w:tab/>
      </w:r>
      <w:r w:rsidR="00477884" w:rsidRPr="005E69D6">
        <w:rPr>
          <w:rFonts w:ascii="BundesSans Office" w:hAnsi="BundesSans Office"/>
          <w:b/>
        </w:rPr>
        <w:tab/>
      </w:r>
      <w:r w:rsidR="00477884" w:rsidRPr="005E69D6">
        <w:rPr>
          <w:rFonts w:ascii="BundesSans Office" w:hAnsi="BundesSans Office"/>
          <w:b/>
        </w:rPr>
        <w:tab/>
      </w:r>
      <w:r w:rsidR="00477884" w:rsidRPr="005E69D6">
        <w:rPr>
          <w:rFonts w:ascii="BundesSans Office" w:hAnsi="BundesSans Office"/>
          <w:b/>
        </w:rPr>
        <w:tab/>
      </w:r>
      <w:r w:rsidR="007E2915" w:rsidRPr="005E69D6">
        <w:rPr>
          <w:rFonts w:ascii="BundesSans Office" w:hAnsi="BundesSans Office"/>
          <w:b/>
        </w:rPr>
        <w:tab/>
      </w:r>
      <w:r w:rsidR="00477884" w:rsidRPr="005E69D6">
        <w:rPr>
          <w:rFonts w:ascii="BundesSans Office" w:hAnsi="BundesSans Office"/>
          <w:b/>
        </w:rPr>
        <w:tab/>
      </w:r>
      <w:r w:rsidR="00134036" w:rsidRPr="005E69D6">
        <w:rPr>
          <w:rFonts w:ascii="BundesSans Office" w:hAnsi="BundesSans Office"/>
          <w:b/>
        </w:rPr>
        <w:t>oder per E</w:t>
      </w:r>
      <w:r w:rsidR="001603E3" w:rsidRPr="005E69D6">
        <w:rPr>
          <w:rFonts w:ascii="BundesSans Office" w:hAnsi="BundesSans Office"/>
          <w:b/>
        </w:rPr>
        <w:t>-M</w:t>
      </w:r>
      <w:r w:rsidR="00477884" w:rsidRPr="005E69D6">
        <w:rPr>
          <w:rFonts w:ascii="BundesSans Office" w:hAnsi="BundesSans Office"/>
          <w:b/>
        </w:rPr>
        <w:t>ail an</w:t>
      </w:r>
      <w:r w:rsidR="007E2915" w:rsidRPr="005E69D6">
        <w:rPr>
          <w:rFonts w:ascii="BundesSans Office" w:hAnsi="BundesSans Office"/>
          <w:b/>
        </w:rPr>
        <w:t>:</w:t>
      </w:r>
    </w:p>
    <w:p w14:paraId="6B13FFC6" w14:textId="5D57A0A0" w:rsidR="00477884" w:rsidRPr="00110325" w:rsidRDefault="00477884" w:rsidP="00477884">
      <w:pPr>
        <w:spacing w:after="0"/>
        <w:rPr>
          <w:rFonts w:ascii="BundesSans Office" w:hAnsi="BundesSans Office"/>
          <w:bCs/>
          <w:lang w:val="en-US"/>
        </w:rPr>
      </w:pPr>
      <w:r w:rsidRPr="00110325">
        <w:rPr>
          <w:rFonts w:ascii="BundesSans Office" w:hAnsi="BundesSans Office"/>
          <w:bCs/>
          <w:lang w:val="en-US"/>
        </w:rPr>
        <w:t xml:space="preserve">29 Tran Phu, Ba Dinh District </w:t>
      </w:r>
      <w:r w:rsidRPr="00110325">
        <w:rPr>
          <w:rFonts w:ascii="BundesSans Office" w:hAnsi="BundesSans Office"/>
          <w:bCs/>
          <w:lang w:val="en-US"/>
        </w:rPr>
        <w:tab/>
      </w:r>
      <w:r w:rsidRPr="00110325">
        <w:rPr>
          <w:rFonts w:ascii="BundesSans Office" w:hAnsi="BundesSans Office"/>
          <w:bCs/>
          <w:lang w:val="en-US"/>
        </w:rPr>
        <w:tab/>
      </w:r>
      <w:r w:rsidRPr="00110325">
        <w:rPr>
          <w:rFonts w:ascii="BundesSans Office" w:hAnsi="BundesSans Office"/>
          <w:bCs/>
          <w:lang w:val="en-US"/>
        </w:rPr>
        <w:tab/>
      </w:r>
      <w:r w:rsidR="007E2915" w:rsidRPr="00110325">
        <w:rPr>
          <w:rFonts w:ascii="BundesSans Office" w:hAnsi="BundesSans Office"/>
          <w:bCs/>
          <w:lang w:val="en-US"/>
        </w:rPr>
        <w:tab/>
      </w:r>
      <w:r w:rsidRPr="00110325">
        <w:rPr>
          <w:rFonts w:ascii="BundesSans Office" w:hAnsi="BundesSans Office"/>
          <w:bCs/>
          <w:lang w:val="en-US"/>
        </w:rPr>
        <w:tab/>
      </w:r>
      <w:r w:rsidR="00191589">
        <w:rPr>
          <w:rFonts w:ascii="BundesSans Office" w:hAnsi="BundesSans Office"/>
          <w:bCs/>
          <w:lang w:val="en-US"/>
        </w:rPr>
        <w:t>info</w:t>
      </w:r>
      <w:r w:rsidR="0099181B" w:rsidRPr="00110325">
        <w:rPr>
          <w:rFonts w:ascii="BundesSans Office" w:hAnsi="BundesSans Office"/>
          <w:bCs/>
          <w:lang w:val="en-US"/>
        </w:rPr>
        <w:t>@hano</w:t>
      </w:r>
      <w:r w:rsidRPr="00110325">
        <w:rPr>
          <w:rFonts w:ascii="BundesSans Office" w:hAnsi="BundesSans Office"/>
          <w:bCs/>
          <w:lang w:val="en-US"/>
        </w:rPr>
        <w:t>.diplo.de</w:t>
      </w:r>
    </w:p>
    <w:p w14:paraId="79484B3C" w14:textId="37A14D41" w:rsidR="00477884" w:rsidRPr="00110325" w:rsidRDefault="00477884" w:rsidP="00477884">
      <w:pPr>
        <w:spacing w:after="0"/>
        <w:rPr>
          <w:rFonts w:ascii="BundesSans Office" w:hAnsi="BundesSans Office"/>
          <w:bCs/>
          <w:lang w:val="en-US"/>
        </w:rPr>
      </w:pPr>
      <w:r w:rsidRPr="00110325">
        <w:rPr>
          <w:rFonts w:ascii="BundesSans Office" w:hAnsi="BundesSans Office"/>
          <w:bCs/>
          <w:lang w:val="en-US"/>
        </w:rPr>
        <w:t>Hanoi, Vietnam</w:t>
      </w:r>
    </w:p>
    <w:p w14:paraId="421D9852" w14:textId="0469563D" w:rsidR="00AB3D81" w:rsidRPr="005E69D6" w:rsidRDefault="00AB3D81" w:rsidP="00477884">
      <w:pPr>
        <w:spacing w:after="0"/>
        <w:rPr>
          <w:rFonts w:ascii="BundesSans Office" w:hAnsi="BundesSans Office"/>
          <w:b/>
          <w:lang w:val="en-US"/>
        </w:rPr>
      </w:pPr>
    </w:p>
    <w:p w14:paraId="657B23D2" w14:textId="77777777" w:rsidR="00477884" w:rsidRPr="00110325" w:rsidRDefault="00477884" w:rsidP="00477884">
      <w:pPr>
        <w:spacing w:after="0"/>
        <w:rPr>
          <w:rFonts w:ascii="BundesSans Office" w:hAnsi="BundesSans Office"/>
          <w:lang w:val="en-GB"/>
        </w:rPr>
      </w:pPr>
    </w:p>
    <w:p w14:paraId="401A2633" w14:textId="77777777" w:rsidR="008208EA" w:rsidRPr="00110325" w:rsidRDefault="00477884" w:rsidP="00477884">
      <w:pPr>
        <w:spacing w:after="0"/>
        <w:rPr>
          <w:rFonts w:ascii="BundesSans Office" w:hAnsi="BundesSans Office"/>
        </w:rPr>
      </w:pPr>
      <w:r w:rsidRPr="00110325">
        <w:rPr>
          <w:rFonts w:ascii="BundesSans Office" w:hAnsi="BundesSans Office"/>
        </w:rPr>
        <w:t xml:space="preserve">Bitte reichen Sie </w:t>
      </w:r>
      <w:r w:rsidR="008208EA" w:rsidRPr="00110325">
        <w:rPr>
          <w:rFonts w:ascii="BundesSans Office" w:hAnsi="BundesSans Office"/>
        </w:rPr>
        <w:t xml:space="preserve">das vollständig ausgefüllte und unterschriebene </w:t>
      </w:r>
      <w:r w:rsidRPr="00110325">
        <w:rPr>
          <w:rFonts w:ascii="BundesSans Office" w:hAnsi="BundesSans Office"/>
          <w:b/>
        </w:rPr>
        <w:t>Antrag</w:t>
      </w:r>
      <w:r w:rsidR="008208EA" w:rsidRPr="00110325">
        <w:rPr>
          <w:rFonts w:ascii="BundesSans Office" w:hAnsi="BundesSans Office"/>
          <w:b/>
        </w:rPr>
        <w:t>sformular</w:t>
      </w:r>
      <w:r w:rsidR="008208EA" w:rsidRPr="00110325">
        <w:rPr>
          <w:rFonts w:ascii="BundesSans Office" w:hAnsi="BundesSans Office"/>
        </w:rPr>
        <w:t xml:space="preserve">, die im Antragsformular </w:t>
      </w:r>
      <w:r w:rsidR="008208EA" w:rsidRPr="00110325">
        <w:rPr>
          <w:rFonts w:ascii="BundesSans Office" w:hAnsi="BundesSans Office"/>
          <w:b/>
        </w:rPr>
        <w:t>unter Ziffer 20 aufgeführten Unterlagen</w:t>
      </w:r>
      <w:r w:rsidR="00230C82" w:rsidRPr="00110325">
        <w:rPr>
          <w:rFonts w:ascii="BundesSans Office" w:hAnsi="BundesSans Office"/>
        </w:rPr>
        <w:t xml:space="preserve"> </w:t>
      </w:r>
      <w:r w:rsidR="008208EA" w:rsidRPr="00110325">
        <w:rPr>
          <w:rFonts w:ascii="BundesSans Office" w:hAnsi="BundesSans Office"/>
        </w:rPr>
        <w:t xml:space="preserve">sowie </w:t>
      </w:r>
      <w:r w:rsidRPr="00110325">
        <w:rPr>
          <w:rFonts w:ascii="BundesSans Office" w:hAnsi="BundesSans Office"/>
        </w:rPr>
        <w:t xml:space="preserve">einen </w:t>
      </w:r>
      <w:r w:rsidRPr="00110325">
        <w:rPr>
          <w:rFonts w:ascii="BundesSans Office" w:hAnsi="BundesSans Office"/>
          <w:b/>
        </w:rPr>
        <w:t>detaillierten Finanzierungsplan</w:t>
      </w:r>
      <w:r w:rsidRPr="00110325">
        <w:rPr>
          <w:rFonts w:ascii="BundesSans Office" w:hAnsi="BundesSans Office"/>
        </w:rPr>
        <w:t xml:space="preserve"> in VND ein. </w:t>
      </w:r>
    </w:p>
    <w:sectPr w:rsidR="008208EA" w:rsidRPr="00110325">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FA9BA" w14:textId="77777777" w:rsidR="00A27C12" w:rsidRDefault="00A27C12" w:rsidP="007E2915">
      <w:pPr>
        <w:spacing w:after="0" w:line="240" w:lineRule="auto"/>
      </w:pPr>
      <w:r>
        <w:separator/>
      </w:r>
    </w:p>
  </w:endnote>
  <w:endnote w:type="continuationSeparator" w:id="0">
    <w:p w14:paraId="1E7B53A2" w14:textId="77777777" w:rsidR="00A27C12" w:rsidRDefault="00A27C12" w:rsidP="007E2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undesSans Office">
    <w:panose1 w:val="020B0002030500000203"/>
    <w:charset w:val="00"/>
    <w:family w:val="swiss"/>
    <w:pitch w:val="variable"/>
    <w:sig w:usb0="E00002FF" w:usb1="5000206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C524" w14:textId="77777777" w:rsidR="007E2915" w:rsidRPr="00110325" w:rsidRDefault="007E2915" w:rsidP="007E2915">
    <w:pPr>
      <w:spacing w:after="0"/>
      <w:rPr>
        <w:rFonts w:ascii="BundesSans Office" w:hAnsi="BundesSans Office"/>
        <w:sz w:val="18"/>
      </w:rPr>
    </w:pPr>
  </w:p>
  <w:p w14:paraId="772FAEF2" w14:textId="77777777" w:rsidR="007E2915" w:rsidRPr="00110325" w:rsidRDefault="007E2915" w:rsidP="007E2915">
    <w:pPr>
      <w:spacing w:after="0"/>
      <w:rPr>
        <w:rFonts w:ascii="BundesSans Office" w:hAnsi="BundesSans Office"/>
        <w:sz w:val="18"/>
      </w:rPr>
    </w:pPr>
    <w:r w:rsidRPr="00110325">
      <w:rPr>
        <w:rFonts w:ascii="BundesSans Office" w:hAnsi="BundesSans Office"/>
        <w:sz w:val="18"/>
      </w:rPr>
      <w:t>Alle Angaben in diesem Merkblatt beruhen auf Erkenntnissen und Einschätzungen der Botschaft im Zeitpunkt der Textabfassung. Für die Vollständigkeit und Richtigkeit, insbesondere wegen zwischenzeitlich eingetretener Veränderungen, kann jedoch keine Gewähr übernommen werden.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FBE2B" w14:textId="77777777" w:rsidR="00A27C12" w:rsidRDefault="00A27C12" w:rsidP="007E2915">
      <w:pPr>
        <w:spacing w:after="0" w:line="240" w:lineRule="auto"/>
      </w:pPr>
      <w:r>
        <w:separator/>
      </w:r>
    </w:p>
  </w:footnote>
  <w:footnote w:type="continuationSeparator" w:id="0">
    <w:p w14:paraId="3E1A5202" w14:textId="77777777" w:rsidR="00A27C12" w:rsidRDefault="00A27C12" w:rsidP="007E2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FB1C9" w14:textId="087632A9" w:rsidR="00110325" w:rsidRDefault="002371BB" w:rsidP="007E2915">
    <w:pPr>
      <w:pStyle w:val="Kopfzeile"/>
      <w:jc w:val="right"/>
    </w:pPr>
    <w:r>
      <w:rPr>
        <w:noProof/>
      </w:rPr>
      <w:drawing>
        <wp:anchor distT="0" distB="0" distL="114300" distR="114300" simplePos="0" relativeHeight="251658240" behindDoc="0" locked="0" layoutInCell="1" allowOverlap="1" wp14:anchorId="7280A711" wp14:editId="0F8A18DF">
          <wp:simplePos x="0" y="0"/>
          <wp:positionH relativeFrom="page">
            <wp:align>left</wp:align>
          </wp:positionH>
          <wp:positionV relativeFrom="margin">
            <wp:posOffset>-1352550</wp:posOffset>
          </wp:positionV>
          <wp:extent cx="2914015" cy="1298575"/>
          <wp:effectExtent l="0" t="0" r="63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1298575"/>
                  </a:xfrm>
                  <a:prstGeom prst="rect">
                    <a:avLst/>
                  </a:prstGeom>
                  <a:noFill/>
                </pic:spPr>
              </pic:pic>
            </a:graphicData>
          </a:graphic>
        </wp:anchor>
      </w:drawing>
    </w:r>
  </w:p>
  <w:p w14:paraId="65476575" w14:textId="6395E4C5" w:rsidR="00110325" w:rsidRDefault="00110325" w:rsidP="007E2915">
    <w:pPr>
      <w:pStyle w:val="Kopfzeile"/>
      <w:jc w:val="right"/>
    </w:pPr>
  </w:p>
  <w:p w14:paraId="4B308760" w14:textId="44FCA9CE" w:rsidR="007E2915" w:rsidRDefault="007E2915" w:rsidP="00110325">
    <w:pPr>
      <w:pStyle w:val="Kopfzeile"/>
    </w:pPr>
  </w:p>
  <w:p w14:paraId="593FCB5B" w14:textId="77777777" w:rsidR="00110325" w:rsidRDefault="00110325" w:rsidP="00110325">
    <w:pPr>
      <w:pStyle w:val="Kopfzeile"/>
      <w:jc w:val="right"/>
      <w:rPr>
        <w:rFonts w:ascii="BundesSans Office" w:hAnsi="BundesSans Office"/>
        <w:sz w:val="18"/>
        <w:szCs w:val="18"/>
      </w:rPr>
    </w:pPr>
  </w:p>
  <w:p w14:paraId="589099D3" w14:textId="23BE928E" w:rsidR="00AB3D81" w:rsidRDefault="007E2915" w:rsidP="00110325">
    <w:pPr>
      <w:pStyle w:val="Kopfzeile"/>
      <w:jc w:val="right"/>
      <w:rPr>
        <w:rFonts w:ascii="BundesSans Office" w:hAnsi="BundesSans Office"/>
        <w:sz w:val="18"/>
        <w:szCs w:val="18"/>
      </w:rPr>
    </w:pPr>
    <w:r w:rsidRPr="00110325">
      <w:rPr>
        <w:rFonts w:ascii="BundesSans Office" w:hAnsi="BundesSans Office"/>
        <w:sz w:val="18"/>
        <w:szCs w:val="18"/>
      </w:rPr>
      <w:t xml:space="preserve">Stand: </w:t>
    </w:r>
    <w:r w:rsidR="00666BB6">
      <w:rPr>
        <w:rFonts w:ascii="BundesSans Office" w:hAnsi="BundesSans Office"/>
        <w:sz w:val="18"/>
        <w:szCs w:val="18"/>
      </w:rPr>
      <w:t>Dezember</w:t>
    </w:r>
    <w:r w:rsidR="00191589">
      <w:rPr>
        <w:rFonts w:ascii="BundesSans Office" w:hAnsi="BundesSans Office"/>
        <w:sz w:val="18"/>
        <w:szCs w:val="18"/>
      </w:rPr>
      <w:t xml:space="preserve"> 2025</w:t>
    </w:r>
  </w:p>
  <w:p w14:paraId="16FC1381" w14:textId="77777777" w:rsidR="00110325" w:rsidRDefault="00110325" w:rsidP="00110325">
    <w:pPr>
      <w:pStyle w:val="Kopfzeile"/>
      <w:jc w:val="right"/>
      <w:rPr>
        <w:rFonts w:ascii="BundesSans Office" w:hAnsi="BundesSans Office"/>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3226C"/>
    <w:multiLevelType w:val="hybridMultilevel"/>
    <w:tmpl w:val="89D2C7A8"/>
    <w:lvl w:ilvl="0" w:tplc="2F647FE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6E4183"/>
    <w:multiLevelType w:val="hybridMultilevel"/>
    <w:tmpl w:val="DD2EBDB8"/>
    <w:lvl w:ilvl="0" w:tplc="F0C8D844">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F70B8D"/>
    <w:multiLevelType w:val="hybridMultilevel"/>
    <w:tmpl w:val="B566C282"/>
    <w:lvl w:ilvl="0" w:tplc="F0C8D844">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884"/>
    <w:rsid w:val="00024CA3"/>
    <w:rsid w:val="0004769E"/>
    <w:rsid w:val="00062206"/>
    <w:rsid w:val="00092B6E"/>
    <w:rsid w:val="00110325"/>
    <w:rsid w:val="00134036"/>
    <w:rsid w:val="00143A24"/>
    <w:rsid w:val="001603E3"/>
    <w:rsid w:val="00185B30"/>
    <w:rsid w:val="00191589"/>
    <w:rsid w:val="001C3E0B"/>
    <w:rsid w:val="00203DDC"/>
    <w:rsid w:val="00230C82"/>
    <w:rsid w:val="002371BB"/>
    <w:rsid w:val="00242A74"/>
    <w:rsid w:val="00477636"/>
    <w:rsid w:val="00477884"/>
    <w:rsid w:val="004804D4"/>
    <w:rsid w:val="00502236"/>
    <w:rsid w:val="00507E80"/>
    <w:rsid w:val="005426E1"/>
    <w:rsid w:val="00573C42"/>
    <w:rsid w:val="005E69D6"/>
    <w:rsid w:val="005F255C"/>
    <w:rsid w:val="00607B71"/>
    <w:rsid w:val="00666BB6"/>
    <w:rsid w:val="006E6D32"/>
    <w:rsid w:val="007E2915"/>
    <w:rsid w:val="00803F4F"/>
    <w:rsid w:val="008208EA"/>
    <w:rsid w:val="00887122"/>
    <w:rsid w:val="0099181B"/>
    <w:rsid w:val="009B31EC"/>
    <w:rsid w:val="00A27C12"/>
    <w:rsid w:val="00A73ADB"/>
    <w:rsid w:val="00AB3D81"/>
    <w:rsid w:val="00C92565"/>
    <w:rsid w:val="00C95963"/>
    <w:rsid w:val="00D777AD"/>
    <w:rsid w:val="00D9291D"/>
    <w:rsid w:val="00E129B5"/>
    <w:rsid w:val="00EE1953"/>
    <w:rsid w:val="00F1447F"/>
    <w:rsid w:val="00F36E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F28AEF"/>
  <w15:docId w15:val="{FC84A629-7CBF-4504-9E5B-B20879AE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77884"/>
    <w:pPr>
      <w:ind w:left="720"/>
      <w:contextualSpacing/>
    </w:pPr>
  </w:style>
  <w:style w:type="paragraph" w:styleId="Sprechblasentext">
    <w:name w:val="Balloon Text"/>
    <w:basedOn w:val="Standard"/>
    <w:link w:val="SprechblasentextZchn"/>
    <w:uiPriority w:val="99"/>
    <w:semiHidden/>
    <w:unhideWhenUsed/>
    <w:rsid w:val="00024CA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4CA3"/>
    <w:rPr>
      <w:rFonts w:ascii="Tahoma" w:hAnsi="Tahoma" w:cs="Tahoma"/>
      <w:sz w:val="16"/>
      <w:szCs w:val="16"/>
    </w:rPr>
  </w:style>
  <w:style w:type="character" w:styleId="Hyperlink">
    <w:name w:val="Hyperlink"/>
    <w:basedOn w:val="Absatz-Standardschriftart"/>
    <w:uiPriority w:val="99"/>
    <w:unhideWhenUsed/>
    <w:rsid w:val="00D777AD"/>
    <w:rPr>
      <w:color w:val="0000FF" w:themeColor="hyperlink"/>
      <w:u w:val="single"/>
    </w:rPr>
  </w:style>
  <w:style w:type="paragraph" w:styleId="Kopfzeile">
    <w:name w:val="header"/>
    <w:basedOn w:val="Standard"/>
    <w:link w:val="KopfzeileZchn"/>
    <w:uiPriority w:val="99"/>
    <w:unhideWhenUsed/>
    <w:rsid w:val="007E291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2915"/>
  </w:style>
  <w:style w:type="paragraph" w:styleId="Fuzeile">
    <w:name w:val="footer"/>
    <w:basedOn w:val="Standard"/>
    <w:link w:val="FuzeileZchn"/>
    <w:uiPriority w:val="99"/>
    <w:unhideWhenUsed/>
    <w:rsid w:val="007E291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2915"/>
  </w:style>
  <w:style w:type="character" w:styleId="Kommentarzeichen">
    <w:name w:val="annotation reference"/>
    <w:basedOn w:val="Absatz-Standardschriftart"/>
    <w:uiPriority w:val="99"/>
    <w:semiHidden/>
    <w:unhideWhenUsed/>
    <w:rsid w:val="00191589"/>
    <w:rPr>
      <w:sz w:val="16"/>
      <w:szCs w:val="16"/>
    </w:rPr>
  </w:style>
  <w:style w:type="paragraph" w:styleId="Kommentartext">
    <w:name w:val="annotation text"/>
    <w:basedOn w:val="Standard"/>
    <w:link w:val="KommentartextZchn"/>
    <w:uiPriority w:val="99"/>
    <w:semiHidden/>
    <w:unhideWhenUsed/>
    <w:rsid w:val="0019158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1589"/>
    <w:rPr>
      <w:sz w:val="20"/>
      <w:szCs w:val="20"/>
    </w:rPr>
  </w:style>
  <w:style w:type="paragraph" w:styleId="Kommentarthema">
    <w:name w:val="annotation subject"/>
    <w:basedOn w:val="Kommentartext"/>
    <w:next w:val="Kommentartext"/>
    <w:link w:val="KommentarthemaZchn"/>
    <w:uiPriority w:val="99"/>
    <w:semiHidden/>
    <w:unhideWhenUsed/>
    <w:rsid w:val="00191589"/>
    <w:rPr>
      <w:b/>
      <w:bCs/>
    </w:rPr>
  </w:style>
  <w:style w:type="character" w:customStyle="1" w:styleId="KommentarthemaZchn">
    <w:name w:val="Kommentarthema Zchn"/>
    <w:basedOn w:val="KommentartextZchn"/>
    <w:link w:val="Kommentarthema"/>
    <w:uiPriority w:val="99"/>
    <w:semiHidden/>
    <w:rsid w:val="001915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87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dgs.un.org/go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2320</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Auswärtiges Amt</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Emunds</dc:creator>
  <cp:lastModifiedBy>Le, Hong Hoa (AA privat)</cp:lastModifiedBy>
  <cp:revision>2</cp:revision>
  <cp:lastPrinted>2025-12-05T03:08:00Z</cp:lastPrinted>
  <dcterms:created xsi:type="dcterms:W3CDTF">2025-12-05T03:08:00Z</dcterms:created>
  <dcterms:modified xsi:type="dcterms:W3CDTF">2025-12-05T03:08:00Z</dcterms:modified>
</cp:coreProperties>
</file>